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Joint Schedule 13 (Implementation Plan and Testing)</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rPr>
          <w:b w:val="1"/>
          <w:sz w:val="24"/>
          <w:szCs w:val="24"/>
        </w:rPr>
      </w:pPr>
      <w:r w:rsidDel="00000000" w:rsidR="00000000" w:rsidRPr="00000000">
        <w:rPr>
          <w:b w:val="1"/>
          <w:smallCaps w:val="1"/>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5">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789" w:hanging="567"/>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"Delay"</w:t>
            </w:r>
          </w:p>
        </w:tc>
        <w:tc>
          <w:tcPr>
            <w:shd w:fill="auto" w:val="clear"/>
          </w:tcPr>
          <w:p w:rsidR="00000000" w:rsidDel="00000000" w:rsidP="00000000" w:rsidRDefault="00000000" w:rsidRPr="00000000" w14:paraId="00000007">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rPr>
            </w:pPr>
            <w:r w:rsidDel="00000000" w:rsidR="00000000" w:rsidRPr="00000000">
              <w:rPr>
                <w:color w:val="000000"/>
                <w:sz w:val="24"/>
                <w:szCs w:val="24"/>
                <w:rtl w:val="0"/>
              </w:rPr>
              <w:t xml:space="preserve">a delay in the Achievement of a Milestone by its Milestone Date; or</w:t>
            </w:r>
          </w:p>
          <w:p w:rsidR="00000000" w:rsidDel="00000000" w:rsidP="00000000" w:rsidRDefault="00000000" w:rsidRPr="00000000" w14:paraId="00000008">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rPr>
            </w:pPr>
            <w:r w:rsidDel="00000000" w:rsidR="00000000" w:rsidRPr="00000000">
              <w:rPr>
                <w:color w:val="000000"/>
                <w:sz w:val="24"/>
                <w:szCs w:val="24"/>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"Deliverable Item"</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"Milestone Payment"</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Implementation Period"</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7.1; </w:t>
            </w:r>
          </w:p>
        </w:tc>
      </w:tr>
    </w:tbl>
    <w:p w:rsidR="00000000" w:rsidDel="00000000" w:rsidP="00000000" w:rsidRDefault="00000000" w:rsidRPr="00000000" w14:paraId="0000000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Agreeing and following the Implementation Plan</w:t>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sz w:val="24"/>
          <w:szCs w:val="24"/>
          <w:rtl w:val="0"/>
        </w:rPr>
        <w:t xml:space="preserve">A draft of the Implementation Plan will be provided by the Relevant Authority within the Annex to this Schedule five (5) working days following contract award. The Supplier shall then provide a further draft Implementation Plan to the Relevant Authority five (5) working days later. </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must contain information at the level of detail necessary to manage the implementation stage effectively and as the Relevant Authority may otherwise require; and</w:t>
      </w:r>
    </w:p>
    <w:p w:rsidR="00000000" w:rsidDel="00000000" w:rsidP="00000000" w:rsidRDefault="00000000" w:rsidRPr="00000000" w14:paraId="0000001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30j0zll" w:id="1"/>
      <w:bookmarkEnd w:id="1"/>
      <w:r w:rsidDel="00000000" w:rsidR="00000000" w:rsidRPr="00000000">
        <w:rPr>
          <w:color w:val="000000"/>
          <w:sz w:val="24"/>
          <w:szCs w:val="24"/>
          <w:rtl w:val="0"/>
        </w:rPr>
        <w:t xml:space="preserve">Following receipt of the draft Implementation Plan from the Supplier</w:t>
      </w:r>
      <w:r w:rsidDel="00000000" w:rsidR="00000000" w:rsidRPr="00000000">
        <w:rPr>
          <w:sz w:val="24"/>
          <w:szCs w:val="24"/>
          <w:rtl w:val="0"/>
        </w:rPr>
        <w:t xml:space="preserve">, </w:t>
      </w:r>
      <w:r w:rsidDel="00000000" w:rsidR="00000000" w:rsidRPr="00000000">
        <w:rPr>
          <w:color w:val="000000"/>
          <w:sz w:val="24"/>
          <w:szCs w:val="24"/>
          <w:rtl w:val="0"/>
        </w:rPr>
        <w:t xml:space="preserve">the Relevant Authority shall undertake an initial high level review and respond to the Supplier within </w:t>
      </w:r>
      <w:r w:rsidDel="00000000" w:rsidR="00000000" w:rsidRPr="00000000">
        <w:rPr>
          <w:sz w:val="24"/>
          <w:szCs w:val="24"/>
          <w:rtl w:val="0"/>
        </w:rPr>
        <w:t xml:space="preserve">seven</w:t>
      </w:r>
      <w:r w:rsidDel="00000000" w:rsidR="00000000" w:rsidRPr="00000000">
        <w:rPr>
          <w:color w:val="000000"/>
          <w:sz w:val="24"/>
          <w:szCs w:val="24"/>
          <w:rtl w:val="0"/>
        </w:rPr>
        <w:t xml:space="preserve"> (</w:t>
      </w:r>
      <w:r w:rsidDel="00000000" w:rsidR="00000000" w:rsidRPr="00000000">
        <w:rPr>
          <w:sz w:val="24"/>
          <w:szCs w:val="24"/>
          <w:rtl w:val="0"/>
        </w:rPr>
        <w:t xml:space="preserve">7</w:t>
      </w:r>
      <w:r w:rsidDel="00000000" w:rsidR="00000000" w:rsidRPr="00000000">
        <w:rPr>
          <w:color w:val="000000"/>
          <w:sz w:val="24"/>
          <w:szCs w:val="24"/>
          <w:rtl w:val="0"/>
        </w:rPr>
        <w:t xml:space="preserve">) Working Days of receiving the draft Implementation Plan with its suggestions and proposals.  The Parties shall use reasonable endeavours to agree the Implementation Plan within five (5) Working Days after receipt by the Supplier of the Relevant Authorities suggestions and proposals.  Pursuant to agreement of the Implementation Plan, the Relevant Authority may undertake a final review of the Implementation Plan which it shall complete within five (5) Working Days.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Relevant Authority on such performance.</w:t>
      </w:r>
    </w:p>
    <w:p w:rsidR="00000000" w:rsidDel="00000000" w:rsidP="00000000" w:rsidRDefault="00000000" w:rsidRPr="00000000" w14:paraId="00000017">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Reviewing and changing the Implementation Plan</w:t>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Subject to Paragraph 4.3, the Supplier shall keep the Implementation Plan under review in accordance with the Relevant Authority’s instructions and ensure that it is updated on a regular basis.</w:t>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Relevant Authority shall have the right to require the Supplier to include any reasonable changes or provisions in each version of the Implementation Plan.</w:t>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1fob9te" w:id="2"/>
      <w:bookmarkEnd w:id="2"/>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Security requirements before the Start Date </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3znysh7" w:id="3"/>
      <w:bookmarkEnd w:id="3"/>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Start Date. The Supplier shall ensure that this is reflected in their Implementation Plans. </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ensure that all Supplier Staff and Subcontractors do not access the Relevant Authority’s IT systems, or any IT systems linked to the Relevant Authority, unless they have satisfied the Relevant Authority’s security requirements set out in Framework Schedule 1A (Specification).</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2et92p0" w:id="4"/>
      <w:bookmarkEnd w:id="4"/>
      <w:r w:rsidDel="00000000" w:rsidR="00000000" w:rsidRPr="00000000">
        <w:rPr>
          <w:color w:val="000000"/>
          <w:sz w:val="24"/>
          <w:szCs w:val="24"/>
          <w:rtl w:val="0"/>
        </w:rPr>
        <w:t xml:space="preserve">The Supplier shall be responsible for providing all necessary information to the Relevant Authority to facilitate security clearances for Supplier Staff and Subcontractors in accordance with the Relevant Authority’s requirements.</w:t>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the names of all Supplier Staff and Subcontractors and inform  the Relevant Authority of any alterations and additions as they take place throughout the Contract.</w:t>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ensure that all Supplier Staff and Subcontractors requiring access to the Relevant Authority Premises have the appropriate security clearance. It is the Supplier's responsibility to establish whether or not the level of clearance will be sufficient for access. Unless prior approval has been received from the Relevant Authority, the Supplier shall be responsible for meeting the costs associated with the provision of security cleared escort services.</w:t>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a property requires Supplier Staff or Subcontractors to be accompanied by the Relevant Authority’s Authorised Representative, the Relevant Authority must be given reasonable notice of such a requirement, except in the case of emergency access.</w:t>
      </w:r>
    </w:p>
    <w:p w:rsidR="00000000" w:rsidDel="00000000" w:rsidP="00000000" w:rsidRDefault="00000000" w:rsidRPr="00000000" w14:paraId="0000002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4">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notify</w:t>
      </w:r>
      <w:r w:rsidDel="00000000" w:rsidR="00000000" w:rsidRPr="00000000">
        <w:rPr>
          <w:rtl w:val="0"/>
        </w:rPr>
        <w:t xml:space="preserve"> </w:t>
      </w:r>
      <w:r w:rsidDel="00000000" w:rsidR="00000000" w:rsidRPr="00000000">
        <w:rPr>
          <w:color w:val="000000"/>
          <w:sz w:val="24"/>
          <w:szCs w:val="24"/>
          <w:rtl w:val="0"/>
        </w:rPr>
        <w:t xml:space="preserve">the Relevant Authority as soon as practically possible and no later than within two (2) Working Days from becoming aware of the Delay or anticipated Delay; </w:t>
      </w:r>
    </w:p>
    <w:p w:rsidR="00000000" w:rsidDel="00000000" w:rsidP="00000000" w:rsidRDefault="00000000" w:rsidRPr="00000000" w14:paraId="0000002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comply with</w:t>
      </w:r>
      <w:r w:rsidDel="00000000" w:rsidR="00000000" w:rsidRPr="00000000">
        <w:rPr>
          <w:rtl w:val="0"/>
        </w:rPr>
        <w:t xml:space="preserve"> </w:t>
      </w:r>
      <w:r w:rsidDel="00000000" w:rsidR="00000000" w:rsidRPr="00000000">
        <w:rPr>
          <w:color w:val="000000"/>
          <w:sz w:val="24"/>
          <w:szCs w:val="24"/>
          <w:rtl w:val="0"/>
        </w:rPr>
        <w:t xml:space="preserve">the Relevant Authority’s instructions in order to address the impact of the Delay or anticipated Delay; and</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Compensation for a Delay</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Relevant Authority such Delay Payments (calculated as set out by the Buyer in the Implementation Plan) and the following provisions shall apply:</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Relevant Authority as a result of the Supplier’s failure to Achieve the corresponding Milestone;</w:t>
      </w:r>
    </w:p>
    <w:p w:rsidR="00000000" w:rsidDel="00000000" w:rsidP="00000000" w:rsidRDefault="00000000" w:rsidRPr="00000000" w14:paraId="0000002C">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bookmarkStart w:colFirst="0" w:colLast="0" w:name="_tyjcwt" w:id="5"/>
      <w:bookmarkEnd w:id="5"/>
      <w:r w:rsidDel="00000000" w:rsidR="00000000" w:rsidRPr="00000000">
        <w:rPr>
          <w:color w:val="000000"/>
          <w:sz w:val="24"/>
          <w:szCs w:val="24"/>
          <w:rtl w:val="0"/>
        </w:rPr>
        <w:t xml:space="preserve">Delay Payments shall be the Relevant Authority’s exclusive financial remedy for the Supplier’s failure to Achieve a Milestone by its Milestone Date except where:</w:t>
      </w:r>
    </w:p>
    <w:p w:rsidR="00000000" w:rsidDel="00000000" w:rsidP="00000000" w:rsidRDefault="00000000" w:rsidRPr="00000000" w14:paraId="0000002D">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sz w:val="24"/>
          <w:szCs w:val="24"/>
        </w:rPr>
      </w:pPr>
      <w:r w:rsidDel="00000000" w:rsidR="00000000" w:rsidRPr="00000000">
        <w:rPr>
          <w:color w:val="000000"/>
          <w:sz w:val="24"/>
          <w:szCs w:val="24"/>
          <w:rtl w:val="0"/>
        </w:rPr>
        <w:t xml:space="preserve">the Relevant Authority is entitled to or does terminate this Contract pursuant to Clause 10.4 (When CCS or the Buyer can end this contract); or </w:t>
      </w:r>
    </w:p>
    <w:p w:rsidR="00000000" w:rsidDel="00000000" w:rsidP="00000000" w:rsidRDefault="00000000" w:rsidRPr="00000000" w14:paraId="0000002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no payment or other act or omission of the Relevant Authority shall in any way affect the rights of the Relevant Authority to recover the Delay Payments or be deemed to be a waiver of the right of the Relevant Authority to recover any such damages; and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highlight w:val="yellow"/>
        </w:rPr>
      </w:pPr>
      <w:r w:rsidDel="00000000" w:rsidR="00000000" w:rsidRPr="00000000">
        <w:rPr>
          <w:rFonts w:ascii="Arial" w:cs="Arial" w:eastAsia="Arial" w:hAnsi="Arial"/>
          <w:b w:val="1"/>
          <w:color w:val="000000"/>
          <w:sz w:val="24"/>
          <w:szCs w:val="24"/>
          <w:highlight w:val="yellow"/>
          <w:rtl w:val="0"/>
        </w:rPr>
        <w:t xml:space="preserve">Implementation Plan </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leader="none" w:pos="0"/>
        </w:tabs>
        <w:spacing w:before="240" w:lineRule="auto"/>
        <w:ind w:left="1080" w:firstLine="0"/>
        <w:jc w:val="left"/>
        <w:rPr>
          <w:b w:val="1"/>
          <w:smallCaps w:val="1"/>
          <w:color w:val="000000"/>
          <w:sz w:val="24"/>
          <w:szCs w:val="24"/>
          <w:highlight w:val="yellow"/>
        </w:rPr>
      </w:pPr>
      <w:r w:rsidDel="00000000" w:rsidR="00000000" w:rsidRPr="00000000">
        <w:rPr>
          <w:smallCaps w:val="1"/>
          <w:color w:val="000000"/>
          <w:sz w:val="24"/>
          <w:szCs w:val="24"/>
          <w:highlight w:val="yellow"/>
          <w:rtl w:val="0"/>
        </w:rPr>
        <w:t xml:space="preserve">[guidance note: this is in draft form and so it will need to be amended to reflect CCS/BUYERS requirements</w:t>
      </w:r>
      <w:r w:rsidDel="00000000" w:rsidR="00000000" w:rsidRPr="00000000">
        <w:rPr>
          <w:b w:val="1"/>
          <w:smallCaps w:val="1"/>
          <w:color w:val="000000"/>
          <w:sz w:val="24"/>
          <w:szCs w:val="24"/>
          <w:highlight w:val="yellow"/>
          <w:rtl w:val="0"/>
        </w:rPr>
        <w:t xml:space="preserve">]</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highlight w:val="yellow"/>
        </w:rPr>
      </w:pPr>
      <w:r w:rsidDel="00000000" w:rsidR="00000000" w:rsidRPr="00000000">
        <w:rPr>
          <w:color w:val="000000"/>
          <w:sz w:val="24"/>
          <w:szCs w:val="24"/>
          <w:highlight w:val="yellow"/>
          <w:rtl w:val="0"/>
        </w:rPr>
        <w:t xml:space="preserve">The Implementation Period will be a three (3) Month period.</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highlight w:val="yellow"/>
        </w:rPr>
      </w:pPr>
      <w:r w:rsidDel="00000000" w:rsidR="00000000" w:rsidRPr="00000000">
        <w:rPr>
          <w:color w:val="000000"/>
          <w:sz w:val="24"/>
          <w:szCs w:val="24"/>
          <w:highlight w:val="yellow"/>
          <w:rtl w:val="0"/>
        </w:rPr>
        <w:t xml:space="preserve">During the Implementation Period, the incumbent supplier shall retain full responsibility for all existing services until the [insert: Start Date or as otherwise formally agreed with the Relevant Authority]. The Supplier's full service obligations shall formally be assumed on the Start Date as set out in [insert: Order Form or Framework Award Form].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highlight w:val="yellow"/>
        </w:rPr>
      </w:pPr>
      <w:r w:rsidDel="00000000" w:rsidR="00000000" w:rsidRPr="00000000">
        <w:rPr>
          <w:color w:val="000000"/>
          <w:sz w:val="24"/>
          <w:szCs w:val="24"/>
          <w:highlight w:val="yellow"/>
          <w:rtl w:val="0"/>
        </w:rPr>
        <w:t xml:space="preserve">In accordance with the Implementation Plan, the Supplier shall: </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work cooperatively and in partnership with </w:t>
      </w:r>
      <w:r w:rsidDel="00000000" w:rsidR="00000000" w:rsidRPr="00000000">
        <w:rPr>
          <w:rtl w:val="0"/>
        </w:rPr>
        <w:t xml:space="preserve"> </w:t>
      </w:r>
      <w:r w:rsidDel="00000000" w:rsidR="00000000" w:rsidRPr="00000000">
        <w:rPr>
          <w:color w:val="000000"/>
          <w:sz w:val="24"/>
          <w:szCs w:val="24"/>
          <w:rtl w:val="0"/>
        </w:rPr>
        <w:t xml:space="preserve">the Relevant Authority</w:t>
      </w:r>
      <w:r w:rsidDel="00000000" w:rsidR="00000000" w:rsidRPr="00000000">
        <w:rPr>
          <w:color w:val="000000"/>
          <w:sz w:val="24"/>
          <w:szCs w:val="24"/>
          <w:highlight w:val="yellow"/>
          <w:rtl w:val="0"/>
        </w:rPr>
        <w:t xml:space="preserve"> and the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work with the incumbent supplier and </w:t>
      </w:r>
      <w:r w:rsidDel="00000000" w:rsidR="00000000" w:rsidRPr="00000000">
        <w:rPr>
          <w:color w:val="000000"/>
          <w:sz w:val="24"/>
          <w:szCs w:val="24"/>
          <w:rtl w:val="0"/>
        </w:rPr>
        <w:t xml:space="preserve">the Relevant Authority</w:t>
      </w:r>
      <w:r w:rsidDel="00000000" w:rsidR="00000000" w:rsidRPr="00000000">
        <w:rPr>
          <w:color w:val="000000"/>
          <w:sz w:val="24"/>
          <w:szCs w:val="24"/>
          <w:highlight w:val="yellow"/>
          <w:rtl w:val="0"/>
        </w:rPr>
        <w:t xml:space="preserve"> to assess the scope of the Services and prepare a plan which demonstrates how they will mobilise the Services; </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liaise with the incumbent supplier to enable the full completion of the Implementation Period activities; and </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produce an Implementation Plan, to be agreed by </w:t>
      </w:r>
      <w:r w:rsidDel="00000000" w:rsidR="00000000" w:rsidRPr="00000000">
        <w:rPr>
          <w:rtl w:val="0"/>
        </w:rPr>
        <w:t xml:space="preserve"> </w:t>
      </w:r>
      <w:r w:rsidDel="00000000" w:rsidR="00000000" w:rsidRPr="00000000">
        <w:rPr>
          <w:color w:val="000000"/>
          <w:sz w:val="24"/>
          <w:szCs w:val="24"/>
          <w:rtl w:val="0"/>
        </w:rPr>
        <w:t xml:space="preserve">the Relevant Authority</w:t>
      </w:r>
      <w:r w:rsidDel="00000000" w:rsidR="00000000" w:rsidRPr="00000000">
        <w:rPr>
          <w:color w:val="000000"/>
          <w:sz w:val="24"/>
          <w:szCs w:val="24"/>
          <w:highlight w:val="yellow"/>
          <w:rtl w:val="0"/>
        </w:rPr>
        <w:t xml:space="preserve">, for carrying out the requirements within the Implementation Period including, key Milestones and dependencies.</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sz w:val="24"/>
          <w:szCs w:val="24"/>
          <w:highlight w:val="yellow"/>
        </w:rPr>
      </w:pPr>
      <w:r w:rsidDel="00000000" w:rsidR="00000000" w:rsidRPr="00000000">
        <w:rPr>
          <w:color w:val="000000"/>
          <w:sz w:val="24"/>
          <w:szCs w:val="24"/>
          <w:highlight w:val="yellow"/>
          <w:rtl w:val="0"/>
        </w:rPr>
        <w:t xml:space="preserve">The Implementation Plan will include detail stating:</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how the Supplier will work with the incumbent supplier </w:t>
      </w:r>
      <w:r w:rsidDel="00000000" w:rsidR="00000000" w:rsidRPr="00000000">
        <w:rPr>
          <w:color w:val="000000"/>
          <w:sz w:val="24"/>
          <w:szCs w:val="24"/>
          <w:rtl w:val="0"/>
        </w:rPr>
        <w:t xml:space="preserve">and the Relevant Authority </w:t>
      </w:r>
      <w:r w:rsidDel="00000000" w:rsidR="00000000" w:rsidRPr="00000000">
        <w:rPr>
          <w:color w:val="000000"/>
          <w:sz w:val="24"/>
          <w:szCs w:val="24"/>
          <w:highlight w:val="yellow"/>
          <w:rtl w:val="0"/>
        </w:rPr>
        <w:t xml:space="preserve">Authorised Representative to capture and load up information such as asset data ; and</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a communications plan, to be produced and implemented by the Supplier, but to be agreed with </w:t>
      </w:r>
      <w:r w:rsidDel="00000000" w:rsidR="00000000" w:rsidRPr="00000000">
        <w:rPr>
          <w:rtl w:val="0"/>
        </w:rPr>
        <w:t xml:space="preserve"> </w:t>
      </w:r>
      <w:r w:rsidDel="00000000" w:rsidR="00000000" w:rsidRPr="00000000">
        <w:rPr>
          <w:color w:val="000000"/>
          <w:sz w:val="24"/>
          <w:szCs w:val="24"/>
          <w:rtl w:val="0"/>
        </w:rPr>
        <w:t xml:space="preserve">the Relevant Authority</w:t>
      </w:r>
      <w:r w:rsidDel="00000000" w:rsidR="00000000" w:rsidRPr="00000000">
        <w:rPr>
          <w:color w:val="000000"/>
          <w:sz w:val="24"/>
          <w:szCs w:val="24"/>
          <w:highlight w:val="yellow"/>
          <w:rtl w:val="0"/>
        </w:rPr>
        <w:t xml:space="preserve">, including the frequency, responsibility for and nature of communication with </w:t>
      </w:r>
      <w:r w:rsidDel="00000000" w:rsidR="00000000" w:rsidRPr="00000000">
        <w:rPr>
          <w:rtl w:val="0"/>
        </w:rPr>
        <w:t xml:space="preserve"> </w:t>
      </w:r>
      <w:r w:rsidDel="00000000" w:rsidR="00000000" w:rsidRPr="00000000">
        <w:rPr>
          <w:color w:val="000000"/>
          <w:sz w:val="24"/>
          <w:szCs w:val="24"/>
          <w:rtl w:val="0"/>
        </w:rPr>
        <w:t xml:space="preserve">the Relevant Authority</w:t>
      </w:r>
      <w:r w:rsidDel="00000000" w:rsidR="00000000" w:rsidRPr="00000000">
        <w:rPr>
          <w:color w:val="000000"/>
          <w:sz w:val="24"/>
          <w:szCs w:val="24"/>
          <w:highlight w:val="yellow"/>
          <w:rtl w:val="0"/>
        </w:rPr>
        <w:t xml:space="preserve"> and end users of the Services.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sz w:val="24"/>
          <w:szCs w:val="24"/>
          <w:highlight w:val="yellow"/>
        </w:rPr>
      </w:pPr>
      <w:r w:rsidDel="00000000" w:rsidR="00000000" w:rsidRPr="00000000">
        <w:rPr>
          <w:color w:val="000000"/>
          <w:sz w:val="24"/>
          <w:szCs w:val="24"/>
          <w:highlight w:val="yellow"/>
          <w:rtl w:val="0"/>
        </w:rPr>
        <w:t xml:space="preserve">In addition, the Supplier shall: </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appoint a Supplier Authorised Representative who shall be responsible for the management of the Implementation Period, to ensure that the Implementation Period is planned and resourced adequately, and who will act as a point of contact for </w:t>
      </w:r>
      <w:r w:rsidDel="00000000" w:rsidR="00000000" w:rsidRPr="00000000">
        <w:rPr>
          <w:rtl w:val="0"/>
        </w:rPr>
        <w:t xml:space="preserve"> </w:t>
      </w:r>
      <w:r w:rsidDel="00000000" w:rsidR="00000000" w:rsidRPr="00000000">
        <w:rPr>
          <w:color w:val="000000"/>
          <w:sz w:val="24"/>
          <w:szCs w:val="24"/>
          <w:rtl w:val="0"/>
        </w:rPr>
        <w:t xml:space="preserve">the Relevant Authority</w:t>
      </w:r>
      <w:r w:rsidDel="00000000" w:rsidR="00000000" w:rsidRPr="00000000">
        <w:rPr>
          <w:color w:val="000000"/>
          <w:sz w:val="24"/>
          <w:szCs w:val="24"/>
          <w:highlight w:val="yellow"/>
          <w:rtl w:val="0"/>
        </w:rPr>
        <w:t xml:space="preserve">;</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mobilise all the Services specified in the Specification within the Contract;</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sz w:val="24"/>
          <w:szCs w:val="24"/>
          <w:highlight w:val="yellow"/>
        </w:rPr>
      </w:pPr>
      <w:r w:rsidDel="00000000" w:rsidR="00000000" w:rsidRPr="00000000">
        <w:rPr>
          <w:color w:val="000000"/>
          <w:sz w:val="24"/>
          <w:szCs w:val="24"/>
          <w:highlight w:val="yellow"/>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 manage and report progress against the Implementation Plan;</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construct and maintain an Implementation risk and issue register in conjunction with </w:t>
      </w:r>
      <w:r w:rsidDel="00000000" w:rsidR="00000000" w:rsidRPr="00000000">
        <w:rPr>
          <w:rtl w:val="0"/>
        </w:rPr>
        <w:t xml:space="preserve"> </w:t>
      </w:r>
      <w:r w:rsidDel="00000000" w:rsidR="00000000" w:rsidRPr="00000000">
        <w:rPr>
          <w:color w:val="000000"/>
          <w:sz w:val="24"/>
          <w:szCs w:val="24"/>
          <w:rtl w:val="0"/>
        </w:rPr>
        <w:t xml:space="preserve">the Relevant Authority </w:t>
      </w:r>
      <w:r w:rsidDel="00000000" w:rsidR="00000000" w:rsidRPr="00000000">
        <w:rPr>
          <w:color w:val="000000"/>
          <w:sz w:val="24"/>
          <w:szCs w:val="24"/>
          <w:highlight w:val="yellow"/>
          <w:rtl w:val="0"/>
        </w:rPr>
        <w:t xml:space="preserve">detailing how risks and issues will be effectively communicated to </w:t>
      </w:r>
      <w:r w:rsidDel="00000000" w:rsidR="00000000" w:rsidRPr="00000000">
        <w:rPr>
          <w:color w:val="000000"/>
          <w:sz w:val="24"/>
          <w:szCs w:val="24"/>
          <w:rtl w:val="0"/>
        </w:rPr>
        <w:t xml:space="preserve">the Relevant Authority</w:t>
      </w:r>
      <w:r w:rsidDel="00000000" w:rsidR="00000000" w:rsidRPr="00000000">
        <w:rPr>
          <w:color w:val="000000"/>
          <w:sz w:val="24"/>
          <w:szCs w:val="24"/>
          <w:highlight w:val="yellow"/>
          <w:rtl w:val="0"/>
        </w:rPr>
        <w:t xml:space="preserve"> in order to mitigate them;</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attend progress meetings (frequency of such meetings shall be as set out in the Order Form) in accordance with </w:t>
      </w:r>
      <w:r w:rsidDel="00000000" w:rsidR="00000000" w:rsidRPr="00000000">
        <w:rPr>
          <w:color w:val="000000"/>
          <w:sz w:val="24"/>
          <w:szCs w:val="24"/>
          <w:rtl w:val="0"/>
        </w:rPr>
        <w:t xml:space="preserve">the Relevant Authority’s</w:t>
      </w:r>
      <w:r w:rsidDel="00000000" w:rsidR="00000000" w:rsidRPr="00000000">
        <w:rPr>
          <w:color w:val="000000"/>
          <w:sz w:val="24"/>
          <w:szCs w:val="24"/>
          <w:highlight w:val="yellow"/>
          <w:rtl w:val="0"/>
        </w:rPr>
        <w:t xml:space="preserve"> requirements during the Implementation Period. Implementation meetings shall be chaired by  the Relevant Authority and all meeting minutes shall be kept and published by the Supplier; and</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ensure that all risks associated with the Implementation Period are minimised to ensure a seamless change of control between incumbent provider and the Supplier.</w:t>
      </w:r>
    </w:p>
    <w:bookmarkStart w:colFirst="0" w:colLast="0" w:name="3dy6vkm" w:id="6"/>
    <w:bookmarkEnd w:id="6"/>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1296"/>
        <w:jc w:val="left"/>
        <w:rPr>
          <w:color w:val="000000"/>
          <w:sz w:val="24"/>
          <w:szCs w:val="24"/>
          <w:highlight w:val="yellow"/>
        </w:rPr>
      </w:pPr>
      <w:r w:rsidDel="00000000" w:rsidR="00000000" w:rsidRPr="00000000">
        <w:rPr>
          <w:rtl w:val="0"/>
        </w:rPr>
      </w:r>
    </w:p>
    <w:p w:rsidR="00000000" w:rsidDel="00000000" w:rsidP="00000000" w:rsidRDefault="00000000" w:rsidRPr="00000000" w14:paraId="00000048">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b w:val="1"/>
          <w:color w:val="000000"/>
          <w:sz w:val="24"/>
          <w:szCs w:val="24"/>
        </w:rPr>
      </w:pPr>
      <w:r w:rsidDel="00000000" w:rsidR="00000000" w:rsidRPr="00000000">
        <w:rPr>
          <w:b w:val="1"/>
          <w:color w:val="000000"/>
          <w:sz w:val="24"/>
          <w:szCs w:val="24"/>
          <w:rtl w:val="0"/>
        </w:rPr>
        <w:t xml:space="preserve">Annex 1: Implementation Plan</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w:t>
            </w:r>
          </w:p>
        </w:tc>
        <w:tc>
          <w:tcPr>
            <w:tcBorders>
              <w:bottom w:color="000000" w:space="0" w:sz="4" w:val="single"/>
            </w:tcBorders>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Duration</w:t>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Date</w:t>
            </w:r>
          </w:p>
        </w:tc>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3">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A">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color w:val="000000"/>
                <w:sz w:val="24"/>
                <w:szCs w:val="24"/>
              </w:rPr>
            </w:pPr>
            <w:r w:rsidDel="00000000" w:rsidR="00000000" w:rsidRPr="00000000">
              <w:rPr>
                <w:color w:val="000000"/>
                <w:sz w:val="24"/>
                <w:szCs w:val="24"/>
                <w:rtl w:val="0"/>
              </w:rPr>
              <w:t xml:space="preserve">The Milestones will be Achieved in accordance with this Joint Schedule 13: (Implementation Plan and Testing)</w:t>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b w:val="1"/>
                <w:i w:val="1"/>
                <w:color w:val="000000"/>
                <w:sz w:val="24"/>
                <w:szCs w:val="24"/>
              </w:rPr>
            </w:pPr>
            <w:r w:rsidDel="00000000" w:rsidR="00000000" w:rsidRPr="00000000">
              <w:rPr>
                <w:color w:val="000000"/>
                <w:sz w:val="24"/>
                <w:szCs w:val="24"/>
                <w:rtl w:val="0"/>
              </w:rPr>
              <w:t xml:space="preserve">For the purposes of Paragraph 9.1.2 the Delay Period Limit shall be</w:t>
            </w:r>
            <w:r w:rsidDel="00000000" w:rsidR="00000000" w:rsidRPr="00000000">
              <w:rPr>
                <w:b w:val="1"/>
                <w:color w:val="000000"/>
                <w:sz w:val="24"/>
                <w:szCs w:val="24"/>
                <w:rtl w:val="0"/>
              </w:rPr>
              <w:t xml:space="preserve"> </w:t>
            </w:r>
            <w:r w:rsidDel="00000000" w:rsidR="00000000" w:rsidRPr="00000000">
              <w:rPr>
                <w:b w:val="1"/>
                <w:color w:val="000000"/>
                <w:sz w:val="24"/>
                <w:szCs w:val="24"/>
                <w:highlight w:val="yellow"/>
                <w:rtl w:val="0"/>
              </w:rPr>
              <w:t xml:space="preserve">[insert number of days]</w:t>
            </w:r>
            <w:r w:rsidDel="00000000" w:rsidR="00000000" w:rsidRPr="00000000">
              <w:rPr>
                <w:b w:val="1"/>
                <w:color w:val="000000"/>
                <w:sz w:val="24"/>
                <w:szCs w:val="24"/>
                <w:rtl w:val="0"/>
              </w:rPr>
              <w:t xml:space="preserve">.</w:t>
            </w:r>
            <w:r w:rsidDel="00000000" w:rsidR="00000000" w:rsidRPr="00000000">
              <w:rPr>
                <w:rtl w:val="0"/>
              </w:rPr>
            </w:r>
          </w:p>
        </w:tc>
      </w:tr>
    </w:tbl>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8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"Component"</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"Material Test Issue"</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"Satisfaction Certificate"</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certificate materially in the form of the document contained in Annex 2 issued by the Relevant Authority when a Deliverable and/or Milestone has satisfied its relevant Test Success Criteria;</w:t>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"Severity Level"</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720" w:right="-108" w:firstLine="0"/>
              <w:jc w:val="left"/>
              <w:rPr>
                <w:b w:val="1"/>
                <w:color w:val="000000"/>
                <w:sz w:val="24"/>
                <w:szCs w:val="24"/>
              </w:rPr>
            </w:pPr>
            <w:r w:rsidDel="00000000" w:rsidR="00000000" w:rsidRPr="00000000">
              <w:rPr>
                <w:b w:val="1"/>
                <w:color w:val="000000"/>
                <w:sz w:val="24"/>
                <w:szCs w:val="24"/>
                <w:rtl w:val="0"/>
              </w:rPr>
              <w:t xml:space="preserve">"Test Issue Management Log"</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Issue Threshold"</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Reports"</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Specification"</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Strategy"</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Success Criteria"</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Witness"</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any person appointed by the Relevant Authority pursuant to Paragraph 9 of this Schedule; and</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"Testing Procedures"</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80">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8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until the Relevant Authority has issued a Satisfaction Certificate in respect of any prior, dependant Deliverable(s); and</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Prior to the issue of a Satisfaction Certificate, the Relevant Authority  shall be entitled to review the relevant Test Reports and the Test Issue Management Log.</w:t>
      </w:r>
    </w:p>
    <w:p w:rsidR="00000000" w:rsidDel="00000000" w:rsidP="00000000" w:rsidRDefault="00000000" w:rsidRPr="00000000" w14:paraId="0000008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Planning for testing</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8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an overview of how Testing will be conducted in relation to the Implementation Plan;</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names and contact details of</w:t>
      </w:r>
      <w:r w:rsidDel="00000000" w:rsidR="00000000" w:rsidRPr="00000000">
        <w:rPr>
          <w:rtl w:val="0"/>
        </w:rPr>
        <w:t xml:space="preserve"> </w:t>
      </w:r>
      <w:r w:rsidDel="00000000" w:rsidR="00000000" w:rsidRPr="00000000">
        <w:rPr>
          <w:color w:val="000000"/>
          <w:sz w:val="24"/>
          <w:szCs w:val="24"/>
          <w:rtl w:val="0"/>
        </w:rPr>
        <w:t xml:space="preserve">the Relevant Authority and the Supplier's Test representatives;</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 high level identification of the resources required for Testing including the Relevant Authority and/or third party involvement in the conduct of the Tests;</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bookmarkStart w:colFirst="0" w:colLast="0" w:name="_1t3h5sf" w:id="7"/>
      <w:bookmarkEnd w:id="7"/>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Preparing for Testing</w:t>
      </w:r>
    </w:p>
    <w:p w:rsidR="00000000" w:rsidDel="00000000" w:rsidP="00000000" w:rsidRDefault="00000000" w:rsidRPr="00000000" w14:paraId="0000009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rtl w:val="0"/>
        </w:rPr>
        <w:t xml:space="preserve"> </w:t>
      </w:r>
      <w:r w:rsidDel="00000000" w:rsidR="00000000" w:rsidRPr="00000000">
        <w:rPr>
          <w:color w:val="000000"/>
          <w:sz w:val="24"/>
          <w:szCs w:val="24"/>
          <w:rtl w:val="0"/>
        </w:rPr>
        <w:t xml:space="preserve">the Relevant Authority shall not unreasonably withhold or delay its approval of the Test Plan provided that the Supplier shall implement any reasonable requirements of the Relevant Authority in the Test Plan.</w:t>
      </w:r>
    </w:p>
    <w:p w:rsidR="00000000" w:rsidDel="00000000" w:rsidP="00000000" w:rsidRDefault="00000000" w:rsidRPr="00000000" w14:paraId="0000009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bookmarkStart w:colFirst="0" w:colLast="0" w:name="_4d34og8" w:id="8"/>
      <w:bookmarkEnd w:id="8"/>
      <w:r w:rsidDel="00000000" w:rsidR="00000000" w:rsidRPr="00000000">
        <w:rPr>
          <w:rFonts w:ascii="Arial" w:cs="Arial" w:eastAsia="Arial" w:hAnsi="Arial"/>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E">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9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Relevant Authority and the extent to which it is equivalent to live operational data;</w:t>
      </w:r>
    </w:p>
    <w:p w:rsidR="00000000" w:rsidDel="00000000" w:rsidP="00000000" w:rsidRDefault="00000000" w:rsidRPr="00000000" w14:paraId="000000A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2s8eyo1" w:id="9"/>
      <w:bookmarkEnd w:id="9"/>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notify</w:t>
      </w:r>
      <w:r w:rsidDel="00000000" w:rsidR="00000000" w:rsidRPr="00000000">
        <w:rPr>
          <w:rtl w:val="0"/>
        </w:rPr>
        <w:t xml:space="preserve"> </w:t>
      </w:r>
      <w:r w:rsidDel="00000000" w:rsidR="00000000" w:rsidRPr="00000000">
        <w:rPr>
          <w:color w:val="000000"/>
          <w:sz w:val="24"/>
          <w:szCs w:val="24"/>
          <w:rtl w:val="0"/>
        </w:rPr>
        <w:t xml:space="preserve">the Relevant Authority at least 10 Working Days in advance of the date, time and location of the relevant Tests and </w:t>
      </w:r>
      <w:r w:rsidDel="00000000" w:rsidR="00000000" w:rsidRPr="00000000">
        <w:rPr>
          <w:rtl w:val="0"/>
        </w:rPr>
        <w:t xml:space="preserve"> </w:t>
      </w:r>
      <w:r w:rsidDel="00000000" w:rsidR="00000000" w:rsidRPr="00000000">
        <w:rPr>
          <w:color w:val="000000"/>
          <w:sz w:val="24"/>
          <w:szCs w:val="24"/>
          <w:rtl w:val="0"/>
        </w:rPr>
        <w:t xml:space="preserve">the Relevant Authority shall ensure that the Test Witnesses attend the Tests.</w:t>
      </w:r>
    </w:p>
    <w:p w:rsidR="00000000" w:rsidDel="00000000" w:rsidP="00000000" w:rsidRDefault="00000000" w:rsidRPr="00000000" w14:paraId="000000A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Relevant Authority may raise and close Test Issues during the Test witnessing process.</w:t>
      </w:r>
    </w:p>
    <w:p w:rsidR="00000000" w:rsidDel="00000000" w:rsidP="00000000" w:rsidRDefault="00000000" w:rsidRPr="00000000" w14:paraId="000000A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to the Relevant Authority in relation to each Test:</w:t>
      </w:r>
    </w:p>
    <w:p w:rsidR="00000000" w:rsidDel="00000000" w:rsidP="00000000" w:rsidRDefault="00000000" w:rsidRPr="00000000" w14:paraId="000000A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A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final Test Report within 5 Working Days of completion of Testing.</w:t>
      </w:r>
    </w:p>
    <w:p w:rsidR="00000000" w:rsidDel="00000000" w:rsidP="00000000" w:rsidRDefault="00000000" w:rsidRPr="00000000" w14:paraId="000000AE">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29"/>
        <w:jc w:val="left"/>
        <w:rPr>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A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B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Each party shall bear its own costs in respect of the Testing.  However, if a Milestone is not Achieved the Relevant Authority shall be entitled to recover from the Supplier, any reasonable additional costs it may incur as a direct result of further review or re-Testing of a Milestone.</w:t>
      </w:r>
    </w:p>
    <w:p w:rsidR="00000000" w:rsidDel="00000000" w:rsidP="00000000" w:rsidRDefault="00000000" w:rsidRPr="00000000" w14:paraId="000000B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 Supplier successfully completes the requisite Tests, the Relevant Authority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17dp8vu" w:id="10"/>
      <w:bookmarkEnd w:id="10"/>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Relevant Authority upon request.</w:t>
      </w:r>
    </w:p>
    <w:p w:rsidR="00000000" w:rsidDel="00000000" w:rsidP="00000000" w:rsidRDefault="00000000" w:rsidRPr="00000000" w14:paraId="000000B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Relevant Authority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Test witnessing </w:t>
      </w:r>
    </w:p>
    <w:p w:rsidR="00000000" w:rsidDel="00000000" w:rsidP="00000000" w:rsidRDefault="00000000" w:rsidRPr="00000000" w14:paraId="000000B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Relevant Authority may, in its sole discretion, require the attendance at any Test of one or more Test Witnesses selected by </w:t>
      </w:r>
      <w:r w:rsidDel="00000000" w:rsidR="00000000" w:rsidRPr="00000000">
        <w:rPr>
          <w:rtl w:val="0"/>
        </w:rPr>
        <w:t xml:space="preserve"> </w:t>
      </w:r>
      <w:r w:rsidDel="00000000" w:rsidR="00000000" w:rsidRPr="00000000">
        <w:rPr>
          <w:color w:val="000000"/>
          <w:sz w:val="24"/>
          <w:szCs w:val="24"/>
          <w:rtl w:val="0"/>
        </w:rPr>
        <w:t xml:space="preserve">the Relevant Authority, each of whom shall have appropriate skills to fulfil the role of a Test Witness.</w:t>
      </w:r>
    </w:p>
    <w:p w:rsidR="00000000" w:rsidDel="00000000" w:rsidP="00000000" w:rsidRDefault="00000000" w:rsidRPr="00000000" w14:paraId="000000B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E">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will attend and engage in the performance of the Tests on behalf of the Relevant Authority so as to enable the Relevant Authority to gain an informed view of whether a Test Issue may be closed or whether the relevant element of the Test should be re-Tested;</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may produce and deliver their own, independent reports on Testing, which may be used by</w:t>
      </w:r>
      <w:r w:rsidDel="00000000" w:rsidR="00000000" w:rsidRPr="00000000">
        <w:rPr>
          <w:rtl w:val="0"/>
        </w:rPr>
        <w:t xml:space="preserve"> </w:t>
      </w:r>
      <w:r w:rsidDel="00000000" w:rsidR="00000000" w:rsidRPr="00000000">
        <w:rPr>
          <w:color w:val="000000"/>
          <w:sz w:val="24"/>
          <w:szCs w:val="24"/>
          <w:rtl w:val="0"/>
        </w:rPr>
        <w:t xml:space="preserve">the Relevant Authority to assess whether the Tests have been Achieved; </w:t>
      </w:r>
    </w:p>
    <w:p w:rsidR="00000000" w:rsidDel="00000000" w:rsidP="00000000" w:rsidRDefault="00000000" w:rsidRPr="00000000" w14:paraId="000000C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0C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0C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Auditing the quality of the test </w:t>
      </w:r>
    </w:p>
    <w:p w:rsidR="00000000" w:rsidDel="00000000" w:rsidP="00000000" w:rsidRDefault="00000000" w:rsidRPr="00000000" w14:paraId="000000C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3rdcrjn" w:id="11"/>
      <w:bookmarkEnd w:id="11"/>
      <w:r w:rsidDel="00000000" w:rsidR="00000000" w:rsidRPr="00000000">
        <w:rPr>
          <w:rtl w:val="0"/>
        </w:rPr>
        <w:t xml:space="preserve">T</w:t>
      </w:r>
      <w:r w:rsidDel="00000000" w:rsidR="00000000" w:rsidRPr="00000000">
        <w:rPr>
          <w:color w:val="000000"/>
          <w:sz w:val="24"/>
          <w:szCs w:val="24"/>
          <w:rtl w:val="0"/>
        </w:rPr>
        <w:t xml:space="preserve">he Relevant Authority or an agent or contractor appointed by the Relevant Authority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rtl w:val="0"/>
        </w:rPr>
        <w:t xml:space="preserve"> </w:t>
      </w:r>
      <w:r w:rsidDel="00000000" w:rsidR="00000000" w:rsidRPr="00000000">
        <w:rPr>
          <w:color w:val="000000"/>
          <w:sz w:val="24"/>
          <w:szCs w:val="24"/>
          <w:rtl w:val="0"/>
        </w:rPr>
        <w:t xml:space="preserve">The Relevant Authority will give the Supplier at least 5 Working Days’ written notice of</w:t>
      </w:r>
      <w:r w:rsidDel="00000000" w:rsidR="00000000" w:rsidRPr="00000000">
        <w:rPr>
          <w:rtl w:val="0"/>
        </w:rPr>
        <w:t xml:space="preserve"> </w:t>
      </w:r>
      <w:r w:rsidDel="00000000" w:rsidR="00000000" w:rsidRPr="00000000">
        <w:rPr>
          <w:color w:val="000000"/>
          <w:sz w:val="24"/>
          <w:szCs w:val="24"/>
          <w:rtl w:val="0"/>
        </w:rPr>
        <w:t xml:space="preserve">the Relevant Authority’s intention to undertake a Testing Quality Audit.</w:t>
      </w:r>
    </w:p>
    <w:p w:rsidR="00000000" w:rsidDel="00000000" w:rsidP="00000000" w:rsidRDefault="00000000" w:rsidRPr="00000000" w14:paraId="000000C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26in1rg" w:id="12"/>
      <w:bookmarkEnd w:id="12"/>
      <w:r w:rsidDel="00000000" w:rsidR="00000000" w:rsidRPr="00000000">
        <w:rPr>
          <w:color w:val="000000"/>
          <w:sz w:val="24"/>
          <w:szCs w:val="24"/>
          <w:rtl w:val="0"/>
        </w:rPr>
        <w:t xml:space="preserve">If the Testing Quality Audit gives</w:t>
      </w:r>
      <w:r w:rsidDel="00000000" w:rsidR="00000000" w:rsidRPr="00000000">
        <w:rPr>
          <w:rtl w:val="0"/>
        </w:rPr>
        <w:t xml:space="preserve"> </w:t>
      </w:r>
      <w:r w:rsidDel="00000000" w:rsidR="00000000" w:rsidRPr="00000000">
        <w:rPr>
          <w:color w:val="000000"/>
          <w:sz w:val="24"/>
          <w:szCs w:val="24"/>
          <w:rtl w:val="0"/>
        </w:rPr>
        <w:t xml:space="preserve">the Relevant Authority concern in respect of the Testing Procedures or any Test, the Relevant Authority shall prepare a written report for the Supplier detailing its concerns and the Supplier shall, within a reasonable timeframe, respond in writing to</w:t>
      </w:r>
      <w:r w:rsidDel="00000000" w:rsidR="00000000" w:rsidRPr="00000000">
        <w:rPr>
          <w:rtl w:val="0"/>
        </w:rPr>
        <w:t xml:space="preserve"> </w:t>
      </w:r>
      <w:r w:rsidDel="00000000" w:rsidR="00000000" w:rsidRPr="00000000">
        <w:rPr>
          <w:color w:val="000000"/>
          <w:sz w:val="24"/>
          <w:szCs w:val="24"/>
          <w:rtl w:val="0"/>
        </w:rPr>
        <w:t xml:space="preserve">the Relevant Authority’s report.</w:t>
      </w:r>
    </w:p>
    <w:p w:rsidR="00000000" w:rsidDel="00000000" w:rsidP="00000000" w:rsidRDefault="00000000" w:rsidRPr="00000000" w14:paraId="000000C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In the event of an inadequate response to the written report from the Supplier,</w:t>
      </w:r>
      <w:r w:rsidDel="00000000" w:rsidR="00000000" w:rsidRPr="00000000">
        <w:rPr>
          <w:rtl w:val="0"/>
        </w:rPr>
        <w:t xml:space="preserve"> </w:t>
      </w:r>
      <w:r w:rsidDel="00000000" w:rsidR="00000000" w:rsidRPr="00000000">
        <w:rPr>
          <w:color w:val="000000"/>
          <w:sz w:val="24"/>
          <w:szCs w:val="24"/>
          <w:rtl w:val="0"/>
        </w:rPr>
        <w:t xml:space="preserve">the Relevant Authority (acting reasonably) may withhold a Satisfaction Certificate until the issues in the report have been addressed to the reasonable satisfaction of the Relevant Authority. </w:t>
      </w:r>
    </w:p>
    <w:p w:rsidR="00000000" w:rsidDel="00000000" w:rsidP="00000000" w:rsidRDefault="00000000" w:rsidRPr="00000000" w14:paraId="000000C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Outcome of the testing</w:t>
      </w:r>
    </w:p>
    <w:p w:rsidR="00000000" w:rsidDel="00000000" w:rsidP="00000000" w:rsidRDefault="00000000" w:rsidRPr="00000000" w14:paraId="000000C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lnxbz9" w:id="13"/>
      <w:bookmarkEnd w:id="13"/>
      <w:r w:rsidDel="00000000" w:rsidR="00000000" w:rsidRPr="00000000">
        <w:rPr>
          <w:color w:val="000000"/>
          <w:sz w:val="24"/>
          <w:szCs w:val="24"/>
          <w:rtl w:val="0"/>
        </w:rPr>
        <w:t xml:space="preserve">The Relevant Authority will issue a Satisfaction Certificate when the Deliverables satisfy the Test Success Criteria in respect of that Test without any Test Issues.</w:t>
      </w:r>
    </w:p>
    <w:p w:rsidR="00000000" w:rsidDel="00000000" w:rsidP="00000000" w:rsidRDefault="00000000" w:rsidRPr="00000000" w14:paraId="000000C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 Deliverables (or any relevant part) do not satisfy the Test Success Criteria then</w:t>
      </w:r>
      <w:r w:rsidDel="00000000" w:rsidR="00000000" w:rsidRPr="00000000">
        <w:rPr>
          <w:rtl w:val="0"/>
        </w:rPr>
        <w:t xml:space="preserve"> </w:t>
      </w:r>
      <w:r w:rsidDel="00000000" w:rsidR="00000000" w:rsidRPr="00000000">
        <w:rPr>
          <w:color w:val="000000"/>
          <w:sz w:val="24"/>
          <w:szCs w:val="24"/>
          <w:rtl w:val="0"/>
        </w:rPr>
        <w:t xml:space="preserve">the Relevant Authority shall notify the Supplier and:</w:t>
      </w:r>
    </w:p>
    <w:p w:rsidR="00000000" w:rsidDel="00000000" w:rsidP="00000000" w:rsidRDefault="00000000" w:rsidRPr="00000000" w14:paraId="000000D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Relevant Authority may issue a Satisfaction Certificate conditional upon the remediation of the Test Issues; </w:t>
      </w:r>
    </w:p>
    <w:p w:rsidR="00000000" w:rsidDel="00000000" w:rsidP="00000000" w:rsidRDefault="00000000" w:rsidRPr="00000000" w14:paraId="000000D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Relevant Authority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w:t>
      </w:r>
      <w:r w:rsidDel="00000000" w:rsidR="00000000" w:rsidRPr="00000000">
        <w:rPr>
          <w:rtl w:val="0"/>
        </w:rPr>
        <w:t xml:space="preserve"> </w:t>
      </w:r>
      <w:r w:rsidDel="00000000" w:rsidR="00000000" w:rsidRPr="00000000">
        <w:rPr>
          <w:color w:val="000000"/>
          <w:sz w:val="24"/>
          <w:szCs w:val="24"/>
          <w:rtl w:val="0"/>
        </w:rPr>
        <w:t xml:space="preserve">the Relevant Authority’s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35nkun2" w:id="14"/>
      <w:bookmarkEnd w:id="14"/>
      <w:r w:rsidDel="00000000" w:rsidR="00000000" w:rsidRPr="00000000">
        <w:rPr>
          <w:color w:val="000000"/>
          <w:sz w:val="24"/>
          <w:szCs w:val="24"/>
          <w:rtl w:val="0"/>
        </w:rPr>
        <w:t xml:space="preserve">The Relevant Authority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Relevant Authority shall issue a Satisfaction Certificate in respect of a given Milestone as soon as is reasonably practicable following:</w:t>
      </w:r>
    </w:p>
    <w:p w:rsidR="00000000" w:rsidDel="00000000" w:rsidP="00000000" w:rsidRDefault="00000000" w:rsidRPr="00000000" w14:paraId="000000D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issuing by the Relevant Authority of Satisfaction Certificates and/or conditional Satisfaction Certificates in respect of all Deliverables related to that Milestone which are due to be Tested; and</w:t>
      </w:r>
    </w:p>
    <w:p w:rsidR="00000000" w:rsidDel="00000000" w:rsidP="00000000" w:rsidRDefault="00000000" w:rsidRPr="00000000" w14:paraId="000000D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performance by the Supplier to the reasonable satisfaction of </w:t>
      </w:r>
      <w:r w:rsidDel="00000000" w:rsidR="00000000" w:rsidRPr="00000000">
        <w:rPr>
          <w:rtl w:val="0"/>
        </w:rPr>
        <w:t xml:space="preserve"> </w:t>
      </w:r>
      <w:r w:rsidDel="00000000" w:rsidR="00000000" w:rsidRPr="00000000">
        <w:rPr>
          <w:color w:val="000000"/>
          <w:sz w:val="24"/>
          <w:szCs w:val="24"/>
          <w:rtl w:val="0"/>
        </w:rPr>
        <w:t xml:space="preserve">the Relevant Authority of any other tasks identified in the Implementation Plan as associated with that Milestone.</w:t>
      </w:r>
    </w:p>
    <w:p w:rsidR="00000000" w:rsidDel="00000000" w:rsidP="00000000" w:rsidRDefault="00000000" w:rsidRPr="00000000" w14:paraId="000000D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a Milestone is not Achieved, the Relevant Authority shall promptly issue a report to the Supplier setting out the applicable Test Issues and any other reasons for the relevant Milestone not being Achieved.</w:t>
      </w:r>
    </w:p>
    <w:p w:rsidR="00000000" w:rsidDel="00000000" w:rsidP="00000000" w:rsidRDefault="00000000" w:rsidRPr="00000000" w14:paraId="000000D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w:t>
      </w:r>
      <w:r w:rsidDel="00000000" w:rsidR="00000000" w:rsidRPr="00000000">
        <w:rPr>
          <w:rtl w:val="0"/>
        </w:rPr>
        <w:t xml:space="preserve"> </w:t>
      </w:r>
      <w:r w:rsidDel="00000000" w:rsidR="00000000" w:rsidRPr="00000000">
        <w:rPr>
          <w:color w:val="000000"/>
          <w:sz w:val="24"/>
          <w:szCs w:val="24"/>
          <w:rtl w:val="0"/>
        </w:rPr>
        <w:t xml:space="preserve">the Relevant Authority shall issue a Satisfaction Certificate. </w:t>
      </w:r>
    </w:p>
    <w:p w:rsidR="00000000" w:rsidDel="00000000" w:rsidP="00000000" w:rsidRDefault="00000000" w:rsidRPr="00000000" w14:paraId="000000D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there is one or more Material Test Issue(s), the Relevant Authority shall refuse to issue a Satisfaction Certificate and, without prejudice to the Relevant Authority’s other rights and remedies, such failure shall constitute a material Default.</w:t>
      </w:r>
    </w:p>
    <w:p w:rsidR="00000000" w:rsidDel="00000000" w:rsidP="00000000" w:rsidRDefault="00000000" w:rsidRPr="00000000" w14:paraId="000000D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there are Test Issues which exceed the Test Issues Threshold but there are no Material Test Issues,</w:t>
      </w:r>
      <w:r w:rsidDel="00000000" w:rsidR="00000000" w:rsidRPr="00000000">
        <w:rPr>
          <w:rtl w:val="0"/>
        </w:rPr>
        <w:t xml:space="preserve"> </w:t>
      </w:r>
      <w:r w:rsidDel="00000000" w:rsidR="00000000" w:rsidRPr="00000000">
        <w:rPr>
          <w:color w:val="000000"/>
          <w:sz w:val="24"/>
          <w:szCs w:val="24"/>
          <w:rtl w:val="0"/>
        </w:rPr>
        <w:t xml:space="preserve">the Relevant Authority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Any Rectification Plan shall be agreed before the issue of a conditional Satisfaction Certificate unless the Relevant Authority agrees otherwise (in which case the Supplier shall submit a Rectification Plan for approval by the Relevant Authority within 10 Working Days of receipt of</w:t>
      </w:r>
      <w:r w:rsidDel="00000000" w:rsidR="00000000" w:rsidRPr="00000000">
        <w:rPr>
          <w:rtl w:val="0"/>
        </w:rPr>
        <w:t xml:space="preserve"> </w:t>
      </w:r>
      <w:r w:rsidDel="00000000" w:rsidR="00000000" w:rsidRPr="00000000">
        <w:rPr>
          <w:color w:val="000000"/>
          <w:sz w:val="24"/>
          <w:szCs w:val="24"/>
          <w:rtl w:val="0"/>
        </w:rPr>
        <w:t xml:space="preserve">the Relevant Authority’s report pursuant to Paragraph 10.5); and</w:t>
      </w:r>
    </w:p>
    <w:p w:rsidR="00000000" w:rsidDel="00000000" w:rsidP="00000000" w:rsidRDefault="00000000" w:rsidRPr="00000000" w14:paraId="000000D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Where the Relevant Authority issues a conditional Satisfaction Certificate, it may (but shall not be obliged to) revise the failed Milestone Date and any subsequent Milestone Date.</w:t>
      </w:r>
    </w:p>
    <w:p w:rsidR="00000000" w:rsidDel="00000000" w:rsidP="00000000" w:rsidRDefault="00000000" w:rsidRPr="00000000" w14:paraId="000000D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Risk</w:t>
      </w:r>
    </w:p>
    <w:p w:rsidR="00000000" w:rsidDel="00000000" w:rsidP="00000000" w:rsidRDefault="00000000" w:rsidRPr="00000000" w14:paraId="000000D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E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Relevant Authority’s requirements for that Deliverable or Milestone; or</w:t>
      </w:r>
    </w:p>
    <w:p w:rsidR="00000000" w:rsidDel="00000000" w:rsidP="00000000" w:rsidRDefault="00000000" w:rsidRPr="00000000" w14:paraId="000000E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affect</w:t>
      </w:r>
      <w:r w:rsidDel="00000000" w:rsidR="00000000" w:rsidRPr="00000000">
        <w:rPr>
          <w:rtl w:val="0"/>
        </w:rPr>
        <w:t xml:space="preserve"> </w:t>
      </w:r>
      <w:r w:rsidDel="00000000" w:rsidR="00000000" w:rsidRPr="00000000">
        <w:rPr>
          <w:color w:val="000000"/>
          <w:sz w:val="24"/>
          <w:szCs w:val="24"/>
          <w:rtl w:val="0"/>
        </w:rPr>
        <w:t xml:space="preserve">the Relevant Authority’s right subsequently to reject all or any element of the Deliverables and/or any Milestone to which a Satisfaction Certificate relates. </w:t>
      </w:r>
    </w:p>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bookmarkStart w:colFirst="0" w:colLast="0" w:name="_1ksv4uv" w:id="15"/>
      <w:bookmarkEnd w:id="15"/>
      <w:r w:rsidDel="00000000" w:rsidR="00000000" w:rsidRPr="00000000">
        <w:br w:type="page"/>
      </w:r>
      <w:r w:rsidDel="00000000" w:rsidR="00000000" w:rsidRPr="00000000">
        <w:rPr>
          <w:rFonts w:ascii="Arial" w:cs="Arial" w:eastAsia="Arial" w:hAnsi="Arial"/>
          <w:b w:val="1"/>
          <w:color w:val="000000"/>
          <w:sz w:val="36"/>
          <w:szCs w:val="36"/>
          <w:rtl w:val="0"/>
        </w:rPr>
        <w:t xml:space="preserve">Annex 1: Test Issues – Severity Levels</w:t>
      </w:r>
    </w:p>
    <w:p w:rsidR="00000000" w:rsidDel="00000000" w:rsidP="00000000" w:rsidRDefault="00000000" w:rsidRPr="00000000" w14:paraId="000000E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Severity 1 Error </w:t>
      </w:r>
    </w:p>
    <w:p w:rsidR="00000000" w:rsidDel="00000000" w:rsidP="00000000" w:rsidRDefault="00000000" w:rsidRPr="00000000" w14:paraId="000000E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6">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This is an error for which, as reasonably determined by</w:t>
      </w:r>
      <w:r w:rsidDel="00000000" w:rsidR="00000000" w:rsidRPr="00000000">
        <w:rPr>
          <w:rtl w:val="0"/>
        </w:rPr>
        <w:t xml:space="preserve"> </w:t>
      </w:r>
      <w:r w:rsidDel="00000000" w:rsidR="00000000" w:rsidRPr="00000000">
        <w:rPr>
          <w:color w:val="000000"/>
          <w:sz w:val="24"/>
          <w:szCs w:val="24"/>
          <w:rtl w:val="0"/>
        </w:rPr>
        <w:t xml:space="preserve">the Relevant Authority, there is no practicable workaround available, and which:</w:t>
      </w:r>
    </w:p>
    <w:p w:rsidR="00000000" w:rsidDel="00000000" w:rsidP="00000000" w:rsidRDefault="00000000" w:rsidRPr="00000000" w14:paraId="000000E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224" w:hanging="360"/>
        <w:jc w:val="left"/>
        <w:rPr>
          <w:b w:val="1"/>
          <w:sz w:val="24"/>
          <w:szCs w:val="24"/>
        </w:rPr>
      </w:pPr>
      <w:r w:rsidDel="00000000" w:rsidR="00000000" w:rsidRPr="00000000">
        <w:rPr>
          <w:b w:val="1"/>
          <w:smallCaps w:val="1"/>
          <w:color w:val="000000"/>
          <w:sz w:val="24"/>
          <w:szCs w:val="24"/>
          <w:rtl w:val="0"/>
        </w:rPr>
        <w:t xml:space="preserve">S</w:t>
      </w:r>
      <w:r w:rsidDel="00000000" w:rsidR="00000000" w:rsidRPr="00000000">
        <w:rPr>
          <w:rFonts w:ascii="Arial" w:cs="Arial" w:eastAsia="Arial" w:hAnsi="Arial"/>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EB">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E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EE">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1620" w:hanging="349.00000000000006"/>
        <w:jc w:val="left"/>
        <w:rPr>
          <w:color w:val="000000"/>
          <w:sz w:val="24"/>
          <w:szCs w:val="24"/>
        </w:rPr>
      </w:pPr>
      <w:r w:rsidDel="00000000" w:rsidR="00000000" w:rsidRPr="00000000">
        <w:rPr>
          <w:color w:val="000000"/>
          <w:sz w:val="24"/>
          <w:szCs w:val="24"/>
          <w:rtl w:val="0"/>
        </w:rPr>
        <w:t xml:space="preserve">but for which, as reasonably determined by the Relevant Authority, there is a practicable workaround available;</w:t>
      </w:r>
    </w:p>
    <w:p w:rsidR="00000000" w:rsidDel="00000000" w:rsidP="00000000" w:rsidRDefault="00000000" w:rsidRPr="00000000" w14:paraId="000000F0">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Severity 4 Error</w:t>
      </w:r>
    </w:p>
    <w:p w:rsidR="00000000" w:rsidDel="00000000" w:rsidP="00000000" w:rsidRDefault="00000000" w:rsidRPr="00000000" w14:paraId="000000F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2">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Severity 5 Error</w:t>
      </w:r>
    </w:p>
    <w:p w:rsidR="00000000" w:rsidDel="00000000" w:rsidP="00000000" w:rsidRDefault="00000000" w:rsidRPr="00000000" w14:paraId="000000F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450"/>
        <w:jc w:val="left"/>
        <w:rPr>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2: Satisfaction Certificate</w:t>
      </w:r>
    </w:p>
    <w:p w:rsidR="00000000" w:rsidDel="00000000" w:rsidP="00000000" w:rsidRDefault="00000000" w:rsidRPr="00000000" w14:paraId="000000F5">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6">
      <w:pPr>
        <w:ind w:left="720" w:firstLine="709"/>
        <w:jc w:val="left"/>
        <w:rPr>
          <w:sz w:val="24"/>
          <w:szCs w:val="24"/>
        </w:rPr>
      </w:pPr>
      <w:r w:rsidDel="00000000" w:rsidR="00000000" w:rsidRPr="00000000">
        <w:rPr>
          <w:sz w:val="24"/>
          <w:szCs w:val="24"/>
          <w:rtl w:val="0"/>
        </w:rPr>
        <w:t xml:space="preserve">From:</w:t>
        <w:tab/>
        <w:tab/>
        <w:t xml:space="preserve">[the Relevant Authority]</w:t>
      </w:r>
    </w:p>
    <w:p w:rsidR="00000000" w:rsidDel="00000000" w:rsidP="00000000" w:rsidRDefault="00000000" w:rsidRPr="00000000" w14:paraId="000000F7">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9">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0FB">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"Contract"</w:t>
      </w:r>
      <w:r w:rsidDel="00000000" w:rsidR="00000000" w:rsidRPr="00000000">
        <w:rPr>
          <w:sz w:val="24"/>
          <w:szCs w:val="24"/>
          <w:rtl w:val="0"/>
        </w:rPr>
        <w:t xml:space="preserve">) [insert Contract reference number] relating to the provision of the [insert description of the Deliverables] between the [</w:t>
      </w:r>
      <w:r w:rsidDel="00000000" w:rsidR="00000000" w:rsidRPr="00000000">
        <w:rPr>
          <w:i w:val="1"/>
          <w:sz w:val="24"/>
          <w:szCs w:val="24"/>
          <w:rtl w:val="0"/>
        </w:rPr>
        <w:t xml:space="preserve">insert the Relevant Authority</w:t>
      </w:r>
      <w:r w:rsidDel="00000000" w:rsidR="00000000" w:rsidRPr="00000000">
        <w:rPr>
          <w:sz w:val="24"/>
          <w:szCs w:val="24"/>
          <w:rtl w:val="0"/>
        </w:rPr>
        <w:t xml:space="preserve">(</w:t>
      </w:r>
      <w:r w:rsidDel="00000000" w:rsidR="00000000" w:rsidRPr="00000000">
        <w:rPr>
          <w:b w:val="1"/>
          <w:sz w:val="24"/>
          <w:szCs w:val="24"/>
          <w:rtl w:val="0"/>
        </w:rPr>
        <w:t xml:space="preserve">"</w:t>
      </w:r>
      <w:r w:rsidDel="00000000" w:rsidR="00000000" w:rsidRPr="00000000">
        <w:rPr>
          <w:rtl w:val="0"/>
        </w:rPr>
        <w:t xml:space="preserve"> </w:t>
      </w:r>
      <w:r w:rsidDel="00000000" w:rsidR="00000000" w:rsidRPr="00000000">
        <w:rPr>
          <w:b w:val="1"/>
          <w:sz w:val="24"/>
          <w:szCs w:val="24"/>
          <w:rtl w:val="0"/>
        </w:rPr>
        <w:t xml:space="preserve">the Relevant Authority "</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Contract Start Date dd/mm/yyyy</w:t>
      </w:r>
      <w:r w:rsidDel="00000000" w:rsidR="00000000" w:rsidRPr="00000000">
        <w:rPr>
          <w:sz w:val="24"/>
          <w:szCs w:val="24"/>
          <w:rtl w:val="0"/>
        </w:rPr>
        <w:t xml:space="preserve">].</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Contract.</w:t>
      </w:r>
    </w:p>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2">
      <w:pPr>
        <w:ind w:left="1429" w:firstLine="0"/>
        <w:jc w:val="left"/>
        <w:rPr>
          <w:sz w:val="24"/>
          <w:szCs w:val="24"/>
        </w:rPr>
      </w:pPr>
      <w:r w:rsidDel="00000000" w:rsidR="00000000" w:rsidRPr="00000000">
        <w:rPr>
          <w:rtl w:val="0"/>
        </w:rPr>
      </w:r>
    </w:p>
    <w:p w:rsidR="00000000" w:rsidDel="00000000" w:rsidP="00000000" w:rsidRDefault="00000000" w:rsidRPr="00000000" w14:paraId="00000103">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acting on behalf of [the Relevant Authority]</w:t>
      </w:r>
    </w:p>
    <w:sectPr>
      <w:headerReference r:id="rId10" w:type="default"/>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F">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r w:rsidDel="00000000" w:rsidR="00000000" w:rsidRPr="00000000">
      <w:rPr>
        <w:sz w:val="20"/>
        <w:szCs w:val="20"/>
        <w:rtl w:val="0"/>
      </w:rPr>
      <w:t xml:space="preserve">6297 Print and Digital Communications</w:t>
    </w: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7">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Joint Schedule 13: (Implementation Plan and Testing)</w:t>
    </w:r>
    <w:r w:rsidDel="00000000" w:rsidR="00000000" w:rsidRPr="00000000">
      <w:rPr>
        <w:rtl w:val="0"/>
      </w:rPr>
    </w:r>
  </w:p>
  <w:p w:rsidR="00000000" w:rsidDel="00000000" w:rsidP="00000000" w:rsidRDefault="00000000" w:rsidRPr="00000000" w14:paraId="00000108">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24</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A">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tabs>
        <w:tab w:val="center" w:leader="none" w:pos="4513"/>
        <w:tab w:val="right" w:leader="none" w:pos="9026"/>
      </w:tabs>
      <w:spacing w:after="0" w:lineRule="auto"/>
      <w:ind w:left="0" w:firstLine="0"/>
      <w:jc w:val="left"/>
      <w:rPr>
        <w:sz w:val="20"/>
        <w:szCs w:val="20"/>
      </w:rPr>
    </w:pPr>
    <w:r w:rsidDel="00000000" w:rsidR="00000000" w:rsidRPr="00000000">
      <w:rPr>
        <w:rFonts w:ascii="Calibri" w:cs="Calibri" w:eastAsia="Calibri" w:hAnsi="Calibri"/>
        <w:b w:val="1"/>
        <w:rtl w:val="0"/>
      </w:rPr>
      <w:t xml:space="preserve">Joint Schedule 13: (Implementation Plan and Testing)</w:t>
    </w:r>
    <w:r w:rsidDel="00000000" w:rsidR="00000000" w:rsidRPr="00000000">
      <w:rPr>
        <w:sz w:val="20"/>
        <w:szCs w:val="20"/>
        <w:rtl w:val="0"/>
      </w:rPr>
      <w:t xml:space="preserve"> </w:t>
    </w:r>
  </w:p>
  <w:p w:rsidR="00000000" w:rsidDel="00000000" w:rsidP="00000000" w:rsidRDefault="00000000" w:rsidRPr="00000000" w14:paraId="0000010D">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